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6E" w:rsidRPr="00F51C6F" w:rsidRDefault="00D05595" w:rsidP="00380E12">
      <w:pPr>
        <w:spacing w:line="480" w:lineRule="exact"/>
        <w:jc w:val="center"/>
        <w:rPr>
          <w:rFonts w:ascii="方正小标宋简体" w:eastAsia="方正小标宋简体" w:hAnsiTheme="minorEastAsia"/>
          <w:sz w:val="44"/>
          <w:szCs w:val="44"/>
        </w:rPr>
      </w:pPr>
      <w:r w:rsidRPr="00F51C6F">
        <w:rPr>
          <w:rFonts w:ascii="方正小标宋简体" w:eastAsia="方正小标宋简体" w:hAnsiTheme="minorEastAsia" w:hint="eastAsia"/>
          <w:sz w:val="44"/>
          <w:szCs w:val="44"/>
        </w:rPr>
        <w:t>2020</w:t>
      </w:r>
      <w:r w:rsidR="00232727" w:rsidRPr="00F51C6F">
        <w:rPr>
          <w:rFonts w:ascii="方正小标宋简体" w:eastAsia="方正小标宋简体" w:hAnsiTheme="minorEastAsia" w:hint="eastAsia"/>
          <w:sz w:val="44"/>
          <w:szCs w:val="44"/>
        </w:rPr>
        <w:t>年江西省军队院校招生须知</w:t>
      </w:r>
    </w:p>
    <w:p w:rsidR="00B64F72" w:rsidRPr="00F51C6F" w:rsidRDefault="00B64F72" w:rsidP="00C841DB">
      <w:pPr>
        <w:spacing w:line="460" w:lineRule="exact"/>
        <w:ind w:firstLineChars="200" w:firstLine="560"/>
        <w:jc w:val="center"/>
        <w:rPr>
          <w:rFonts w:asciiTheme="minorEastAsia" w:hAnsiTheme="minorEastAsia"/>
          <w:sz w:val="28"/>
          <w:szCs w:val="28"/>
        </w:rPr>
      </w:pPr>
    </w:p>
    <w:p w:rsidR="009556C2" w:rsidRPr="00F51C6F" w:rsidRDefault="00363588" w:rsidP="00C841DB">
      <w:pPr>
        <w:spacing w:line="540" w:lineRule="exact"/>
        <w:ind w:firstLineChars="200" w:firstLine="600"/>
        <w:rPr>
          <w:rFonts w:asciiTheme="minorEastAsia" w:hAnsiTheme="minorEastAsia"/>
          <w:sz w:val="30"/>
          <w:szCs w:val="30"/>
        </w:rPr>
      </w:pPr>
      <w:r w:rsidRPr="00F51C6F">
        <w:rPr>
          <w:rFonts w:asciiTheme="minorEastAsia" w:hAnsiTheme="minorEastAsia" w:hint="eastAsia"/>
          <w:sz w:val="30"/>
          <w:szCs w:val="30"/>
        </w:rPr>
        <w:t>★</w:t>
      </w:r>
      <w:r w:rsidR="00B64F72" w:rsidRPr="00F51C6F">
        <w:rPr>
          <w:rFonts w:ascii="黑体" w:eastAsia="黑体" w:hAnsi="黑体" w:hint="eastAsia"/>
          <w:sz w:val="30"/>
          <w:szCs w:val="30"/>
        </w:rPr>
        <w:t>基本情况</w:t>
      </w:r>
      <w:r w:rsidR="00D05595" w:rsidRPr="00F51C6F">
        <w:rPr>
          <w:rFonts w:ascii="黑体" w:eastAsia="黑体" w:hAnsi="黑体" w:hint="eastAsia"/>
          <w:sz w:val="30"/>
          <w:szCs w:val="30"/>
        </w:rPr>
        <w:t xml:space="preserve"> </w:t>
      </w:r>
      <w:r w:rsidR="00D76455" w:rsidRPr="00F51C6F">
        <w:rPr>
          <w:rFonts w:ascii="黑体" w:eastAsia="黑体" w:hAnsi="黑体" w:hint="eastAsia"/>
          <w:sz w:val="30"/>
          <w:szCs w:val="30"/>
        </w:rPr>
        <w:t xml:space="preserve"> </w:t>
      </w:r>
      <w:r w:rsidR="004B7BD5" w:rsidRPr="00F51C6F">
        <w:rPr>
          <w:rFonts w:asciiTheme="minorEastAsia" w:hAnsiTheme="minorEastAsia" w:hint="eastAsia"/>
          <w:sz w:val="30"/>
          <w:szCs w:val="30"/>
        </w:rPr>
        <w:t>今年全军21所军队院校计划在我省招收应届、往届高中毕业生409人</w:t>
      </w:r>
      <w:r w:rsidR="004B7BD5" w:rsidRPr="00F51C6F">
        <w:rPr>
          <w:rFonts w:ascii="楷体_GB2312" w:eastAsia="楷体_GB2312" w:hAnsi="宋体" w:hint="eastAsia"/>
          <w:sz w:val="30"/>
          <w:szCs w:val="30"/>
        </w:rPr>
        <w:t>（理科男生378人、理科女生19人、文科男生11人、文科女生1人）</w:t>
      </w:r>
      <w:r w:rsidR="009556C2" w:rsidRPr="00F51C6F">
        <w:rPr>
          <w:rFonts w:asciiTheme="minorEastAsia" w:hAnsiTheme="minorEastAsia" w:hint="eastAsia"/>
          <w:sz w:val="30"/>
          <w:szCs w:val="30"/>
        </w:rPr>
        <w:t>。</w:t>
      </w:r>
    </w:p>
    <w:p w:rsidR="00B64F72" w:rsidRPr="00F51C6F" w:rsidRDefault="00363588" w:rsidP="00C841DB">
      <w:pPr>
        <w:spacing w:line="540" w:lineRule="exact"/>
        <w:ind w:firstLineChars="200" w:firstLine="600"/>
        <w:rPr>
          <w:rFonts w:asciiTheme="minorEastAsia" w:hAnsiTheme="minorEastAsia"/>
          <w:sz w:val="30"/>
          <w:szCs w:val="30"/>
        </w:rPr>
      </w:pPr>
      <w:r w:rsidRPr="00F51C6F">
        <w:rPr>
          <w:rFonts w:asciiTheme="minorEastAsia" w:hAnsiTheme="minorEastAsia" w:hint="eastAsia"/>
          <w:sz w:val="30"/>
          <w:szCs w:val="30"/>
        </w:rPr>
        <w:t>★</w:t>
      </w:r>
      <w:r w:rsidR="00B64F72" w:rsidRPr="00F51C6F">
        <w:rPr>
          <w:rFonts w:ascii="黑体" w:eastAsia="黑体" w:hAnsi="黑体" w:hint="eastAsia"/>
          <w:sz w:val="30"/>
          <w:szCs w:val="30"/>
        </w:rPr>
        <w:t>报考条件</w:t>
      </w:r>
      <w:r w:rsidR="001D1E77" w:rsidRPr="00F51C6F">
        <w:rPr>
          <w:rFonts w:asciiTheme="minorEastAsia" w:hAnsiTheme="minorEastAsia" w:hint="eastAsia"/>
          <w:sz w:val="30"/>
          <w:szCs w:val="30"/>
        </w:rPr>
        <w:t xml:space="preserve"> </w:t>
      </w:r>
      <w:r w:rsidR="00B64F72" w:rsidRPr="00F51C6F">
        <w:rPr>
          <w:rFonts w:asciiTheme="minorEastAsia" w:hAnsiTheme="minorEastAsia" w:hint="eastAsia"/>
          <w:sz w:val="30"/>
          <w:szCs w:val="30"/>
        </w:rPr>
        <w:t>招生对象</w:t>
      </w:r>
      <w:r w:rsidR="00D76455" w:rsidRPr="00F51C6F">
        <w:rPr>
          <w:rFonts w:asciiTheme="minorEastAsia" w:hAnsiTheme="minorEastAsia" w:hint="eastAsia"/>
          <w:sz w:val="30"/>
          <w:szCs w:val="30"/>
        </w:rPr>
        <w:t>为</w:t>
      </w:r>
      <w:r w:rsidR="00B64F72" w:rsidRPr="00F51C6F">
        <w:rPr>
          <w:rFonts w:asciiTheme="minorEastAsia" w:hAnsiTheme="minorEastAsia" w:hint="eastAsia"/>
          <w:sz w:val="30"/>
          <w:szCs w:val="30"/>
        </w:rPr>
        <w:t>普通</w:t>
      </w:r>
      <w:r w:rsidR="001800F9" w:rsidRPr="00F51C6F">
        <w:rPr>
          <w:rFonts w:asciiTheme="minorEastAsia" w:hAnsiTheme="minorEastAsia" w:hint="eastAsia"/>
          <w:sz w:val="30"/>
          <w:szCs w:val="30"/>
        </w:rPr>
        <w:t>高中应届</w:t>
      </w:r>
      <w:r w:rsidR="00B64F72" w:rsidRPr="00F51C6F">
        <w:rPr>
          <w:rFonts w:asciiTheme="minorEastAsia" w:hAnsiTheme="minorEastAsia" w:hint="eastAsia"/>
          <w:sz w:val="30"/>
          <w:szCs w:val="30"/>
        </w:rPr>
        <w:t>、往届高中毕业生</w:t>
      </w:r>
      <w:r w:rsidR="001800F9" w:rsidRPr="00F51C6F">
        <w:rPr>
          <w:rFonts w:asciiTheme="minorEastAsia" w:hAnsiTheme="minorEastAsia" w:hint="eastAsia"/>
          <w:sz w:val="30"/>
          <w:szCs w:val="30"/>
        </w:rPr>
        <w:t>；未婚；</w:t>
      </w:r>
      <w:r w:rsidR="00CC3A9B" w:rsidRPr="00F51C6F">
        <w:rPr>
          <w:rFonts w:asciiTheme="minorEastAsia" w:hAnsiTheme="minorEastAsia" w:hint="eastAsia"/>
          <w:sz w:val="30"/>
          <w:szCs w:val="30"/>
        </w:rPr>
        <w:t>思想政治和身体条件均合格，</w:t>
      </w:r>
      <w:r w:rsidR="00B64F72" w:rsidRPr="00F51C6F">
        <w:rPr>
          <w:rFonts w:asciiTheme="minorEastAsia" w:hAnsiTheme="minorEastAsia" w:hint="eastAsia"/>
          <w:sz w:val="30"/>
          <w:szCs w:val="30"/>
        </w:rPr>
        <w:t>年龄不低于17周岁、不超过20周岁（截止20</w:t>
      </w:r>
      <w:r w:rsidR="00D05595" w:rsidRPr="00F51C6F">
        <w:rPr>
          <w:rFonts w:asciiTheme="minorEastAsia" w:hAnsiTheme="minorEastAsia" w:hint="eastAsia"/>
          <w:sz w:val="30"/>
          <w:szCs w:val="30"/>
        </w:rPr>
        <w:t>20</w:t>
      </w:r>
      <w:r w:rsidR="00B64F72" w:rsidRPr="00F51C6F">
        <w:rPr>
          <w:rFonts w:asciiTheme="minorEastAsia" w:hAnsiTheme="minorEastAsia" w:hint="eastAsia"/>
          <w:sz w:val="30"/>
          <w:szCs w:val="30"/>
        </w:rPr>
        <w:t>年8月31日）。</w:t>
      </w:r>
    </w:p>
    <w:p w:rsidR="00323D39" w:rsidRPr="00F51C6F" w:rsidRDefault="008D256D" w:rsidP="00C841DB">
      <w:pPr>
        <w:spacing w:line="540" w:lineRule="exact"/>
        <w:ind w:firstLineChars="200" w:firstLine="600"/>
        <w:rPr>
          <w:rFonts w:asciiTheme="minorEastAsia" w:hAnsiTheme="minorEastAsia"/>
          <w:sz w:val="30"/>
          <w:szCs w:val="30"/>
        </w:rPr>
      </w:pPr>
      <w:r w:rsidRPr="00F51C6F">
        <w:rPr>
          <w:rFonts w:asciiTheme="minorEastAsia" w:hAnsiTheme="minorEastAsia" w:hint="eastAsia"/>
          <w:sz w:val="30"/>
          <w:szCs w:val="30"/>
        </w:rPr>
        <w:t>★</w:t>
      </w:r>
      <w:r w:rsidRPr="00F51C6F">
        <w:rPr>
          <w:rFonts w:ascii="黑体" w:eastAsia="黑体" w:hAnsi="黑体" w:hint="eastAsia"/>
          <w:sz w:val="30"/>
          <w:szCs w:val="30"/>
        </w:rPr>
        <w:t>时间安排</w:t>
      </w:r>
      <w:r w:rsidR="00D05595" w:rsidRPr="00F51C6F">
        <w:rPr>
          <w:rFonts w:ascii="黑体" w:eastAsia="黑体" w:hAnsi="黑体" w:hint="eastAsia"/>
          <w:sz w:val="30"/>
          <w:szCs w:val="30"/>
        </w:rPr>
        <w:t xml:space="preserve"> </w:t>
      </w:r>
      <w:r w:rsidR="001D1E77" w:rsidRPr="00F51C6F">
        <w:rPr>
          <w:rFonts w:asciiTheme="minorEastAsia" w:hAnsiTheme="minorEastAsia" w:hint="eastAsia"/>
          <w:sz w:val="30"/>
          <w:szCs w:val="30"/>
        </w:rPr>
        <w:t xml:space="preserve"> </w:t>
      </w:r>
      <w:r w:rsidRPr="00F51C6F">
        <w:rPr>
          <w:rFonts w:asciiTheme="minorEastAsia" w:hAnsiTheme="minorEastAsia" w:hint="eastAsia"/>
          <w:sz w:val="30"/>
          <w:szCs w:val="30"/>
        </w:rPr>
        <w:t>①有意愿报考军校的考生须在</w:t>
      </w:r>
      <w:r w:rsidR="00376437" w:rsidRPr="00F51C6F">
        <w:rPr>
          <w:rFonts w:asciiTheme="minorEastAsia" w:hAnsiTheme="minorEastAsia" w:hint="eastAsia"/>
          <w:sz w:val="30"/>
          <w:szCs w:val="30"/>
        </w:rPr>
        <w:t>7</w:t>
      </w:r>
      <w:r w:rsidRPr="00F51C6F">
        <w:rPr>
          <w:rFonts w:asciiTheme="minorEastAsia" w:hAnsiTheme="minorEastAsia" w:hint="eastAsia"/>
          <w:sz w:val="30"/>
          <w:szCs w:val="30"/>
        </w:rPr>
        <w:t>月20日前到当地县（市、区）人武部登记</w:t>
      </w:r>
      <w:r w:rsidR="00D76455" w:rsidRPr="00F51C6F">
        <w:rPr>
          <w:rFonts w:asciiTheme="minorEastAsia" w:hAnsiTheme="minorEastAsia" w:hint="eastAsia"/>
          <w:sz w:val="30"/>
          <w:szCs w:val="30"/>
        </w:rPr>
        <w:t>参加</w:t>
      </w:r>
      <w:r w:rsidRPr="00F51C6F">
        <w:rPr>
          <w:rFonts w:asciiTheme="minorEastAsia" w:hAnsiTheme="minorEastAsia" w:hint="eastAsia"/>
          <w:sz w:val="30"/>
          <w:szCs w:val="30"/>
        </w:rPr>
        <w:t>政治考核</w:t>
      </w:r>
      <w:r w:rsidR="00D76455" w:rsidRPr="00F51C6F">
        <w:rPr>
          <w:rFonts w:asciiTheme="minorEastAsia" w:hAnsiTheme="minorEastAsia" w:hint="eastAsia"/>
          <w:sz w:val="30"/>
          <w:szCs w:val="30"/>
        </w:rPr>
        <w:t>和身体初步筛查</w:t>
      </w:r>
      <w:r w:rsidRPr="00F51C6F">
        <w:rPr>
          <w:rFonts w:asciiTheme="minorEastAsia" w:hAnsiTheme="minorEastAsia" w:hint="eastAsia"/>
          <w:sz w:val="30"/>
          <w:szCs w:val="30"/>
        </w:rPr>
        <w:t>，</w:t>
      </w:r>
      <w:r w:rsidR="00376437" w:rsidRPr="00F51C6F">
        <w:rPr>
          <w:rFonts w:asciiTheme="minorEastAsia" w:hAnsiTheme="minorEastAsia" w:hint="eastAsia"/>
          <w:sz w:val="30"/>
          <w:szCs w:val="30"/>
        </w:rPr>
        <w:t>7</w:t>
      </w:r>
      <w:r w:rsidRPr="00F51C6F">
        <w:rPr>
          <w:rFonts w:asciiTheme="minorEastAsia" w:hAnsiTheme="minorEastAsia" w:hint="eastAsia"/>
          <w:sz w:val="30"/>
          <w:szCs w:val="30"/>
        </w:rPr>
        <w:t>月26日</w:t>
      </w:r>
      <w:r w:rsidR="00D76455" w:rsidRPr="00F51C6F">
        <w:rPr>
          <w:rFonts w:asciiTheme="minorEastAsia" w:hAnsiTheme="minorEastAsia" w:hint="eastAsia"/>
          <w:sz w:val="30"/>
          <w:szCs w:val="30"/>
        </w:rPr>
        <w:t>结束</w:t>
      </w:r>
      <w:r w:rsidR="00323D39" w:rsidRPr="00F51C6F">
        <w:rPr>
          <w:rFonts w:asciiTheme="minorEastAsia" w:hAnsiTheme="minorEastAsia" w:hint="eastAsia"/>
          <w:sz w:val="30"/>
          <w:szCs w:val="30"/>
        </w:rPr>
        <w:t>。</w:t>
      </w:r>
      <w:r w:rsidRPr="00F51C6F">
        <w:rPr>
          <w:rFonts w:asciiTheme="minorEastAsia" w:hAnsiTheme="minorEastAsia" w:hint="eastAsia"/>
          <w:sz w:val="30"/>
          <w:szCs w:val="30"/>
        </w:rPr>
        <w:t>②</w:t>
      </w:r>
      <w:r w:rsidR="00376437" w:rsidRPr="00F51C6F">
        <w:rPr>
          <w:rFonts w:asciiTheme="minorEastAsia" w:hAnsiTheme="minorEastAsia" w:hint="eastAsia"/>
          <w:sz w:val="30"/>
          <w:szCs w:val="30"/>
        </w:rPr>
        <w:t>7</w:t>
      </w:r>
      <w:r w:rsidRPr="00F51C6F">
        <w:rPr>
          <w:rFonts w:asciiTheme="minorEastAsia" w:hAnsiTheme="minorEastAsia" w:hint="eastAsia"/>
          <w:sz w:val="30"/>
          <w:szCs w:val="30"/>
        </w:rPr>
        <w:t>月24日至25日，网上填报提前批次本科军队院校志愿，期间可修改一次</w:t>
      </w:r>
      <w:r w:rsidR="00323D39" w:rsidRPr="00F51C6F">
        <w:rPr>
          <w:rFonts w:asciiTheme="minorEastAsia" w:hAnsiTheme="minorEastAsia" w:hint="eastAsia"/>
          <w:sz w:val="30"/>
          <w:szCs w:val="30"/>
        </w:rPr>
        <w:t>。</w:t>
      </w:r>
      <w:r w:rsidRPr="00F51C6F">
        <w:rPr>
          <w:rFonts w:asciiTheme="minorEastAsia" w:hAnsiTheme="minorEastAsia" w:hint="eastAsia"/>
          <w:sz w:val="30"/>
          <w:szCs w:val="30"/>
        </w:rPr>
        <w:t>③</w:t>
      </w:r>
      <w:r w:rsidR="00376437" w:rsidRPr="00F51C6F">
        <w:rPr>
          <w:rFonts w:asciiTheme="minorEastAsia" w:hAnsiTheme="minorEastAsia" w:hint="eastAsia"/>
          <w:sz w:val="30"/>
          <w:szCs w:val="30"/>
        </w:rPr>
        <w:t>7</w:t>
      </w:r>
      <w:r w:rsidRPr="00F51C6F">
        <w:rPr>
          <w:rFonts w:asciiTheme="minorEastAsia" w:hAnsiTheme="minorEastAsia" w:hint="eastAsia"/>
          <w:sz w:val="30"/>
          <w:szCs w:val="30"/>
        </w:rPr>
        <w:t>月27日至</w:t>
      </w:r>
      <w:r w:rsidR="00376437" w:rsidRPr="00F51C6F">
        <w:rPr>
          <w:rFonts w:asciiTheme="minorEastAsia" w:hAnsiTheme="minorEastAsia" w:hint="eastAsia"/>
          <w:sz w:val="30"/>
          <w:szCs w:val="30"/>
        </w:rPr>
        <w:t>8</w:t>
      </w:r>
      <w:r w:rsidRPr="00F51C6F">
        <w:rPr>
          <w:rFonts w:asciiTheme="minorEastAsia" w:hAnsiTheme="minorEastAsia" w:hint="eastAsia"/>
          <w:sz w:val="30"/>
          <w:szCs w:val="30"/>
        </w:rPr>
        <w:t>月1日，</w:t>
      </w:r>
      <w:r w:rsidR="00D76455" w:rsidRPr="00F51C6F">
        <w:rPr>
          <w:rFonts w:asciiTheme="minorEastAsia" w:hAnsiTheme="minorEastAsia" w:hint="eastAsia"/>
          <w:sz w:val="30"/>
          <w:szCs w:val="30"/>
        </w:rPr>
        <w:t>政治考核和身体初查合格考生前往</w:t>
      </w:r>
      <w:r w:rsidR="00376437" w:rsidRPr="00F51C6F">
        <w:rPr>
          <w:rFonts w:asciiTheme="minorEastAsia" w:hAnsiTheme="minorEastAsia" w:hint="eastAsia"/>
          <w:sz w:val="30"/>
          <w:szCs w:val="30"/>
        </w:rPr>
        <w:t>联勤保障部队</w:t>
      </w:r>
      <w:r w:rsidR="00955298" w:rsidRPr="00F51C6F">
        <w:rPr>
          <w:rFonts w:asciiTheme="minorEastAsia" w:hAnsiTheme="minorEastAsia" w:hint="eastAsia"/>
          <w:sz w:val="30"/>
          <w:szCs w:val="30"/>
        </w:rPr>
        <w:t>第9</w:t>
      </w:r>
      <w:r w:rsidR="00B00424" w:rsidRPr="00F51C6F">
        <w:rPr>
          <w:rFonts w:asciiTheme="minorEastAsia" w:hAnsiTheme="minorEastAsia" w:hint="eastAsia"/>
          <w:sz w:val="30"/>
          <w:szCs w:val="30"/>
        </w:rPr>
        <w:t>08</w:t>
      </w:r>
      <w:r w:rsidR="00955298" w:rsidRPr="00F51C6F">
        <w:rPr>
          <w:rFonts w:asciiTheme="minorEastAsia" w:hAnsiTheme="minorEastAsia" w:hint="eastAsia"/>
          <w:sz w:val="30"/>
          <w:szCs w:val="30"/>
        </w:rPr>
        <w:t>医院</w:t>
      </w:r>
      <w:r w:rsidR="004B7BD5" w:rsidRPr="00F51C6F">
        <w:rPr>
          <w:rFonts w:asciiTheme="minorEastAsia" w:hAnsiTheme="minorEastAsia" w:hint="eastAsia"/>
          <w:sz w:val="30"/>
          <w:szCs w:val="30"/>
        </w:rPr>
        <w:t>（南昌）</w:t>
      </w:r>
      <w:r w:rsidR="00D76455" w:rsidRPr="00F51C6F">
        <w:rPr>
          <w:rFonts w:asciiTheme="minorEastAsia" w:hAnsiTheme="minorEastAsia" w:hint="eastAsia"/>
          <w:sz w:val="30"/>
          <w:szCs w:val="30"/>
        </w:rPr>
        <w:t>参加</w:t>
      </w:r>
      <w:r w:rsidRPr="00F51C6F">
        <w:rPr>
          <w:rFonts w:asciiTheme="minorEastAsia" w:hAnsiTheme="minorEastAsia" w:hint="eastAsia"/>
          <w:sz w:val="30"/>
          <w:szCs w:val="30"/>
        </w:rPr>
        <w:t>面试体检</w:t>
      </w:r>
      <w:r w:rsidR="00D76455" w:rsidRPr="00F51C6F">
        <w:rPr>
          <w:rFonts w:asciiTheme="minorEastAsia" w:hAnsiTheme="minorEastAsia" w:hint="eastAsia"/>
          <w:sz w:val="30"/>
          <w:szCs w:val="30"/>
        </w:rPr>
        <w:t>，面试体检当天必须</w:t>
      </w:r>
      <w:r w:rsidR="00D76455" w:rsidRPr="00F51C6F">
        <w:rPr>
          <w:rFonts w:ascii="黑体" w:eastAsia="黑体" w:hAnsi="黑体" w:hint="eastAsia"/>
          <w:b/>
          <w:sz w:val="30"/>
          <w:szCs w:val="30"/>
        </w:rPr>
        <w:t>空腹</w:t>
      </w:r>
      <w:r w:rsidR="00D76455" w:rsidRPr="00F51C6F">
        <w:rPr>
          <w:rFonts w:asciiTheme="minorEastAsia" w:hAnsiTheme="minorEastAsia" w:hint="eastAsia"/>
          <w:sz w:val="30"/>
          <w:szCs w:val="30"/>
        </w:rPr>
        <w:t>，携带身份证、准考证和面试</w:t>
      </w:r>
      <w:proofErr w:type="gramStart"/>
      <w:r w:rsidR="00D76455" w:rsidRPr="00F51C6F">
        <w:rPr>
          <w:rFonts w:asciiTheme="minorEastAsia" w:hAnsiTheme="minorEastAsia" w:hint="eastAsia"/>
          <w:sz w:val="30"/>
          <w:szCs w:val="30"/>
        </w:rPr>
        <w:t>政考表</w:t>
      </w:r>
      <w:proofErr w:type="gramEnd"/>
      <w:r w:rsidR="0023736C" w:rsidRPr="00F51C6F">
        <w:rPr>
          <w:rFonts w:asciiTheme="minorEastAsia" w:hAnsiTheme="minorEastAsia" w:hint="eastAsia"/>
          <w:sz w:val="30"/>
          <w:szCs w:val="30"/>
        </w:rPr>
        <w:t>(填写完整并粘贴好照片)</w:t>
      </w:r>
      <w:r w:rsidR="00323D39" w:rsidRPr="00F51C6F">
        <w:rPr>
          <w:rFonts w:asciiTheme="minorEastAsia" w:hAnsiTheme="minorEastAsia" w:hint="eastAsia"/>
          <w:sz w:val="30"/>
          <w:szCs w:val="30"/>
        </w:rPr>
        <w:t>。④</w:t>
      </w:r>
      <w:r w:rsidR="00217F88" w:rsidRPr="00F51C6F">
        <w:rPr>
          <w:rFonts w:asciiTheme="minorEastAsia" w:hAnsiTheme="minorEastAsia" w:hint="eastAsia"/>
          <w:sz w:val="30"/>
          <w:szCs w:val="30"/>
        </w:rPr>
        <w:t>考生对体检结果有异议的，可于</w:t>
      </w:r>
      <w:r w:rsidR="00376437" w:rsidRPr="00F51C6F">
        <w:rPr>
          <w:rFonts w:asciiTheme="minorEastAsia" w:hAnsiTheme="minorEastAsia" w:hint="eastAsia"/>
          <w:sz w:val="30"/>
          <w:szCs w:val="30"/>
        </w:rPr>
        <w:t>8</w:t>
      </w:r>
      <w:r w:rsidRPr="00F51C6F">
        <w:rPr>
          <w:rFonts w:asciiTheme="minorEastAsia" w:hAnsiTheme="minorEastAsia" w:hint="eastAsia"/>
          <w:sz w:val="30"/>
          <w:szCs w:val="30"/>
        </w:rPr>
        <w:t>月4日</w:t>
      </w:r>
      <w:r w:rsidR="00B54D8C" w:rsidRPr="00F51C6F">
        <w:rPr>
          <w:rFonts w:asciiTheme="minorEastAsia" w:hAnsiTheme="minorEastAsia" w:hint="eastAsia"/>
          <w:sz w:val="30"/>
          <w:szCs w:val="30"/>
        </w:rPr>
        <w:t>在9</w:t>
      </w:r>
      <w:r w:rsidR="00B00424" w:rsidRPr="00F51C6F">
        <w:rPr>
          <w:rFonts w:asciiTheme="minorEastAsia" w:hAnsiTheme="minorEastAsia" w:hint="eastAsia"/>
          <w:sz w:val="30"/>
          <w:szCs w:val="30"/>
        </w:rPr>
        <w:t>08</w:t>
      </w:r>
      <w:r w:rsidR="00B54D8C" w:rsidRPr="00F51C6F">
        <w:rPr>
          <w:rFonts w:asciiTheme="minorEastAsia" w:hAnsiTheme="minorEastAsia" w:hint="eastAsia"/>
          <w:sz w:val="30"/>
          <w:szCs w:val="30"/>
        </w:rPr>
        <w:t>医院</w:t>
      </w:r>
      <w:r w:rsidRPr="00F51C6F">
        <w:rPr>
          <w:rFonts w:asciiTheme="minorEastAsia" w:hAnsiTheme="minorEastAsia" w:hint="eastAsia"/>
          <w:sz w:val="30"/>
          <w:szCs w:val="30"/>
        </w:rPr>
        <w:t>复查</w:t>
      </w:r>
      <w:r w:rsidR="00323D39" w:rsidRPr="00F51C6F">
        <w:rPr>
          <w:rFonts w:asciiTheme="minorEastAsia" w:hAnsiTheme="minorEastAsia" w:hint="eastAsia"/>
          <w:sz w:val="30"/>
          <w:szCs w:val="30"/>
        </w:rPr>
        <w:t>，其中可以通过服用药物或其他治疗手段影响检查结果的项目不予复</w:t>
      </w:r>
      <w:r w:rsidR="00BC420A" w:rsidRPr="00F51C6F">
        <w:rPr>
          <w:rFonts w:asciiTheme="minorEastAsia" w:hAnsiTheme="minorEastAsia" w:hint="eastAsia"/>
          <w:sz w:val="30"/>
          <w:szCs w:val="30"/>
        </w:rPr>
        <w:t>查</w:t>
      </w:r>
      <w:r w:rsidR="00323D39" w:rsidRPr="00F51C6F">
        <w:rPr>
          <w:rFonts w:asciiTheme="minorEastAsia" w:hAnsiTheme="minorEastAsia" w:hint="eastAsia"/>
          <w:sz w:val="30"/>
          <w:szCs w:val="30"/>
        </w:rPr>
        <w:t>。</w:t>
      </w:r>
    </w:p>
    <w:p w:rsidR="00C841DB" w:rsidRPr="00F51C6F" w:rsidRDefault="00217F88" w:rsidP="00C841DB">
      <w:pPr>
        <w:spacing w:line="540" w:lineRule="exact"/>
        <w:ind w:firstLineChars="200" w:firstLine="600"/>
        <w:rPr>
          <w:rFonts w:asciiTheme="minorEastAsia" w:hAnsiTheme="minorEastAsia"/>
          <w:sz w:val="30"/>
          <w:szCs w:val="30"/>
        </w:rPr>
      </w:pPr>
      <w:r w:rsidRPr="00F51C6F">
        <w:rPr>
          <w:rFonts w:asciiTheme="minorEastAsia" w:hAnsiTheme="minorEastAsia" w:hint="eastAsia"/>
          <w:sz w:val="30"/>
          <w:szCs w:val="30"/>
        </w:rPr>
        <w:t>★</w:t>
      </w:r>
      <w:r w:rsidRPr="00F51C6F">
        <w:rPr>
          <w:rFonts w:ascii="黑体" w:eastAsia="黑体" w:hAnsi="黑体" w:hint="eastAsia"/>
          <w:sz w:val="30"/>
          <w:szCs w:val="30"/>
        </w:rPr>
        <w:t>信息查询</w:t>
      </w:r>
      <w:r w:rsidR="003F3487" w:rsidRPr="00F51C6F">
        <w:rPr>
          <w:rFonts w:asciiTheme="minorEastAsia" w:hAnsiTheme="minorEastAsia" w:hint="eastAsia"/>
          <w:sz w:val="30"/>
          <w:szCs w:val="30"/>
        </w:rPr>
        <w:t xml:space="preserve"> </w:t>
      </w:r>
      <w:r w:rsidR="00323D39" w:rsidRPr="00F51C6F">
        <w:rPr>
          <w:rFonts w:asciiTheme="minorEastAsia" w:hAnsiTheme="minorEastAsia" w:hint="eastAsia"/>
          <w:sz w:val="30"/>
          <w:szCs w:val="30"/>
        </w:rPr>
        <w:t xml:space="preserve"> </w:t>
      </w:r>
      <w:r w:rsidR="003F3487" w:rsidRPr="00F51C6F">
        <w:rPr>
          <w:rFonts w:asciiTheme="minorEastAsia" w:hAnsiTheme="minorEastAsia" w:hint="eastAsia"/>
          <w:sz w:val="30"/>
          <w:szCs w:val="30"/>
        </w:rPr>
        <w:t>可登陆江西省教育考试院网站（www.jxeea.cn）</w:t>
      </w:r>
      <w:r w:rsidR="003E62BF" w:rsidRPr="00F51C6F">
        <w:rPr>
          <w:rFonts w:asciiTheme="minorEastAsia" w:hAnsiTheme="minorEastAsia" w:hint="eastAsia"/>
          <w:sz w:val="30"/>
          <w:szCs w:val="30"/>
        </w:rPr>
        <w:t>了解</w:t>
      </w:r>
      <w:r w:rsidR="00380E12" w:rsidRPr="00F51C6F">
        <w:rPr>
          <w:rFonts w:asciiTheme="minorEastAsia" w:hAnsiTheme="minorEastAsia" w:hint="eastAsia"/>
          <w:sz w:val="30"/>
          <w:szCs w:val="30"/>
        </w:rPr>
        <w:t>我省</w:t>
      </w:r>
      <w:proofErr w:type="gramStart"/>
      <w:r w:rsidR="00D05595" w:rsidRPr="00F51C6F">
        <w:rPr>
          <w:rFonts w:asciiTheme="minorEastAsia" w:hAnsiTheme="minorEastAsia" w:hint="eastAsia"/>
          <w:sz w:val="30"/>
          <w:szCs w:val="30"/>
        </w:rPr>
        <w:t>2020</w:t>
      </w:r>
      <w:r w:rsidR="00380E12" w:rsidRPr="00F51C6F">
        <w:rPr>
          <w:rFonts w:asciiTheme="minorEastAsia" w:hAnsiTheme="minorEastAsia" w:hint="eastAsia"/>
          <w:sz w:val="30"/>
          <w:szCs w:val="30"/>
        </w:rPr>
        <w:t>年</w:t>
      </w:r>
      <w:r w:rsidR="003E62BF" w:rsidRPr="00F51C6F">
        <w:rPr>
          <w:rFonts w:asciiTheme="minorEastAsia" w:hAnsiTheme="minorEastAsia" w:hint="eastAsia"/>
          <w:sz w:val="30"/>
          <w:szCs w:val="30"/>
        </w:rPr>
        <w:t>军招信息</w:t>
      </w:r>
      <w:proofErr w:type="gramEnd"/>
      <w:r w:rsidR="00380E12" w:rsidRPr="00F51C6F">
        <w:rPr>
          <w:rFonts w:asciiTheme="minorEastAsia" w:hAnsiTheme="minorEastAsia" w:hint="eastAsia"/>
          <w:sz w:val="30"/>
          <w:szCs w:val="30"/>
        </w:rPr>
        <w:t>、</w:t>
      </w:r>
      <w:proofErr w:type="gramStart"/>
      <w:r w:rsidR="003F3487" w:rsidRPr="00F51C6F">
        <w:rPr>
          <w:rFonts w:asciiTheme="minorEastAsia" w:hAnsiTheme="minorEastAsia" w:hint="eastAsia"/>
          <w:sz w:val="30"/>
          <w:szCs w:val="30"/>
        </w:rPr>
        <w:t>查询军检结果</w:t>
      </w:r>
      <w:proofErr w:type="gramEnd"/>
      <w:r w:rsidR="003F3487" w:rsidRPr="00F51C6F">
        <w:rPr>
          <w:rFonts w:asciiTheme="minorEastAsia" w:hAnsiTheme="minorEastAsia" w:hint="eastAsia"/>
          <w:sz w:val="30"/>
          <w:szCs w:val="30"/>
        </w:rPr>
        <w:t>。了解</w:t>
      </w:r>
      <w:proofErr w:type="gramStart"/>
      <w:r w:rsidR="003F3487" w:rsidRPr="00F51C6F">
        <w:rPr>
          <w:rFonts w:asciiTheme="minorEastAsia" w:hAnsiTheme="minorEastAsia" w:hint="eastAsia"/>
          <w:sz w:val="30"/>
          <w:szCs w:val="30"/>
        </w:rPr>
        <w:t>更多军招信息</w:t>
      </w:r>
      <w:proofErr w:type="gramEnd"/>
      <w:r w:rsidR="003F3487" w:rsidRPr="00F51C6F">
        <w:rPr>
          <w:rFonts w:asciiTheme="minorEastAsia" w:hAnsiTheme="minorEastAsia" w:hint="eastAsia"/>
          <w:sz w:val="30"/>
          <w:szCs w:val="30"/>
        </w:rPr>
        <w:t>可登陆</w:t>
      </w:r>
      <w:r w:rsidR="00955298" w:rsidRPr="00F51C6F">
        <w:rPr>
          <w:rFonts w:asciiTheme="minorEastAsia" w:hAnsiTheme="minorEastAsia" w:hint="eastAsia"/>
          <w:sz w:val="30"/>
          <w:szCs w:val="30"/>
        </w:rPr>
        <w:t>中国高等教育学生信息网（http://gaokao.chsi.com.cn）“阳光高考”平台、</w:t>
      </w:r>
      <w:r w:rsidR="00EE215A" w:rsidRPr="00F51C6F">
        <w:rPr>
          <w:rFonts w:asciiTheme="minorEastAsia" w:hAnsiTheme="minorEastAsia" w:hint="eastAsia"/>
          <w:sz w:val="30"/>
          <w:szCs w:val="30"/>
        </w:rPr>
        <w:t>中国军网、国防部网、</w:t>
      </w:r>
      <w:r w:rsidR="003F3487" w:rsidRPr="00F51C6F">
        <w:rPr>
          <w:rFonts w:asciiTheme="minorEastAsia" w:hAnsiTheme="minorEastAsia" w:hint="eastAsia"/>
          <w:sz w:val="30"/>
          <w:szCs w:val="30"/>
        </w:rPr>
        <w:t>招生军校官方网站查询，也可关注</w:t>
      </w:r>
      <w:r w:rsidR="00EE215A" w:rsidRPr="00F51C6F">
        <w:rPr>
          <w:rFonts w:asciiTheme="minorEastAsia" w:hAnsiTheme="minorEastAsia" w:hint="eastAsia"/>
          <w:sz w:val="30"/>
          <w:szCs w:val="30"/>
        </w:rPr>
        <w:t>“</w:t>
      </w:r>
      <w:r w:rsidR="00376437" w:rsidRPr="00F51C6F">
        <w:rPr>
          <w:rFonts w:asciiTheme="minorEastAsia" w:hAnsiTheme="minorEastAsia" w:hint="eastAsia"/>
          <w:sz w:val="30"/>
          <w:szCs w:val="30"/>
        </w:rPr>
        <w:t>军校招生</w:t>
      </w:r>
      <w:r w:rsidR="00EE215A" w:rsidRPr="00F51C6F">
        <w:rPr>
          <w:rFonts w:asciiTheme="minorEastAsia" w:hAnsiTheme="minorEastAsia" w:hint="eastAsia"/>
          <w:sz w:val="30"/>
          <w:szCs w:val="30"/>
        </w:rPr>
        <w:t>”</w:t>
      </w:r>
      <w:proofErr w:type="gramStart"/>
      <w:r w:rsidR="00EE215A" w:rsidRPr="00F51C6F">
        <w:rPr>
          <w:rFonts w:asciiTheme="minorEastAsia" w:hAnsiTheme="minorEastAsia" w:hint="eastAsia"/>
          <w:sz w:val="30"/>
          <w:szCs w:val="30"/>
        </w:rPr>
        <w:t>微信公众号</w:t>
      </w:r>
      <w:proofErr w:type="gramEnd"/>
      <w:r w:rsidR="00EE215A" w:rsidRPr="00F51C6F">
        <w:rPr>
          <w:rFonts w:asciiTheme="minorEastAsia" w:hAnsiTheme="minorEastAsia" w:hint="eastAsia"/>
          <w:sz w:val="30"/>
          <w:szCs w:val="30"/>
        </w:rPr>
        <w:t>。谨防各类招生诈骗陷阱。</w:t>
      </w:r>
    </w:p>
    <w:p w:rsidR="00C841DB" w:rsidRPr="00F51C6F" w:rsidRDefault="00217F88" w:rsidP="00C841DB">
      <w:pPr>
        <w:spacing w:line="540" w:lineRule="exact"/>
        <w:ind w:firstLineChars="200" w:firstLine="600"/>
        <w:rPr>
          <w:rFonts w:asciiTheme="minorEastAsia" w:hAnsiTheme="minorEastAsia"/>
          <w:sz w:val="30"/>
          <w:szCs w:val="30"/>
        </w:rPr>
      </w:pPr>
      <w:r w:rsidRPr="00F51C6F">
        <w:rPr>
          <w:rFonts w:ascii="黑体" w:eastAsia="黑体" w:hAnsi="黑体" w:hint="eastAsia"/>
          <w:sz w:val="30"/>
          <w:szCs w:val="30"/>
        </w:rPr>
        <w:t>★</w:t>
      </w:r>
      <w:r w:rsidR="00A26A02" w:rsidRPr="00F51C6F">
        <w:rPr>
          <w:rFonts w:ascii="黑体" w:eastAsia="黑体" w:hAnsi="黑体" w:hint="eastAsia"/>
          <w:sz w:val="30"/>
          <w:szCs w:val="30"/>
        </w:rPr>
        <w:t>咨询</w:t>
      </w:r>
      <w:r w:rsidRPr="00F51C6F">
        <w:rPr>
          <w:rFonts w:ascii="黑体" w:eastAsia="黑体" w:hAnsi="黑体" w:hint="eastAsia"/>
          <w:sz w:val="30"/>
          <w:szCs w:val="30"/>
        </w:rPr>
        <w:t>监督</w:t>
      </w:r>
      <w:r w:rsidR="00C841DB" w:rsidRPr="00F51C6F">
        <w:rPr>
          <w:rFonts w:ascii="黑体" w:eastAsia="黑体" w:hAnsi="黑体" w:hint="eastAsia"/>
          <w:sz w:val="30"/>
          <w:szCs w:val="30"/>
        </w:rPr>
        <w:t xml:space="preserve">  </w:t>
      </w:r>
      <w:r w:rsidR="00C841DB" w:rsidRPr="00F51C6F">
        <w:rPr>
          <w:rFonts w:asciiTheme="minorEastAsia" w:hAnsiTheme="minorEastAsia" w:hint="eastAsia"/>
          <w:sz w:val="30"/>
          <w:szCs w:val="30"/>
        </w:rPr>
        <w:t>电话：0791-8688122</w:t>
      </w:r>
      <w:r w:rsidR="00376437" w:rsidRPr="00F51C6F">
        <w:rPr>
          <w:rFonts w:asciiTheme="minorEastAsia" w:hAnsiTheme="minorEastAsia" w:hint="eastAsia"/>
          <w:sz w:val="30"/>
          <w:szCs w:val="30"/>
        </w:rPr>
        <w:t>3</w:t>
      </w:r>
      <w:r w:rsidR="00C841DB" w:rsidRPr="00F51C6F">
        <w:rPr>
          <w:rFonts w:asciiTheme="minorEastAsia" w:hAnsiTheme="minorEastAsia" w:hint="eastAsia"/>
          <w:sz w:val="30"/>
          <w:szCs w:val="30"/>
        </w:rPr>
        <w:t>(地)0621-8122</w:t>
      </w:r>
      <w:r w:rsidR="00376437" w:rsidRPr="00F51C6F">
        <w:rPr>
          <w:rFonts w:asciiTheme="minorEastAsia" w:hAnsiTheme="minorEastAsia" w:hint="eastAsia"/>
          <w:sz w:val="30"/>
          <w:szCs w:val="30"/>
        </w:rPr>
        <w:t>3</w:t>
      </w:r>
      <w:r w:rsidR="00C841DB" w:rsidRPr="00F51C6F">
        <w:rPr>
          <w:rFonts w:asciiTheme="minorEastAsia" w:hAnsiTheme="minorEastAsia" w:hint="eastAsia"/>
          <w:sz w:val="30"/>
          <w:szCs w:val="30"/>
        </w:rPr>
        <w:t>（军）</w:t>
      </w:r>
    </w:p>
    <w:p w:rsidR="00C841DB" w:rsidRPr="00F51C6F" w:rsidRDefault="00C841DB" w:rsidP="007E2633">
      <w:pPr>
        <w:spacing w:line="540" w:lineRule="exact"/>
        <w:ind w:firstLineChars="800" w:firstLine="2400"/>
        <w:rPr>
          <w:rFonts w:asciiTheme="minorEastAsia" w:hAnsiTheme="minorEastAsia"/>
          <w:sz w:val="30"/>
          <w:szCs w:val="30"/>
        </w:rPr>
      </w:pPr>
      <w:r w:rsidRPr="00F51C6F">
        <w:rPr>
          <w:rFonts w:asciiTheme="minorEastAsia" w:hAnsiTheme="minorEastAsia" w:hint="eastAsia"/>
          <w:sz w:val="30"/>
          <w:szCs w:val="30"/>
        </w:rPr>
        <w:t>邮箱：</w:t>
      </w:r>
      <w:r w:rsidR="00D05595" w:rsidRPr="00F51C6F">
        <w:rPr>
          <w:rFonts w:asciiTheme="minorEastAsia" w:hAnsiTheme="minorEastAsia" w:hint="eastAsia"/>
          <w:sz w:val="30"/>
          <w:szCs w:val="30"/>
        </w:rPr>
        <w:t>50781524</w:t>
      </w:r>
      <w:r w:rsidRPr="00F51C6F">
        <w:rPr>
          <w:rFonts w:asciiTheme="minorEastAsia" w:hAnsiTheme="minorEastAsia" w:hint="eastAsia"/>
          <w:sz w:val="30"/>
          <w:szCs w:val="30"/>
        </w:rPr>
        <w:t>@qq.com</w:t>
      </w:r>
    </w:p>
    <w:p w:rsidR="00C841DB" w:rsidRPr="00F51C6F" w:rsidRDefault="00C841DB" w:rsidP="007E2633">
      <w:pPr>
        <w:spacing w:line="540" w:lineRule="exact"/>
        <w:ind w:firstLineChars="800" w:firstLine="2400"/>
        <w:rPr>
          <w:rFonts w:asciiTheme="minorEastAsia" w:hAnsiTheme="minorEastAsia"/>
          <w:sz w:val="30"/>
          <w:szCs w:val="30"/>
        </w:rPr>
      </w:pPr>
      <w:r w:rsidRPr="00F51C6F">
        <w:rPr>
          <w:rFonts w:asciiTheme="minorEastAsia" w:hAnsiTheme="minorEastAsia" w:hint="eastAsia"/>
          <w:sz w:val="30"/>
          <w:szCs w:val="30"/>
        </w:rPr>
        <w:t>信箱：南昌市二经路62号</w:t>
      </w:r>
      <w:proofErr w:type="gramStart"/>
      <w:r w:rsidRPr="00F51C6F">
        <w:rPr>
          <w:rFonts w:asciiTheme="minorEastAsia" w:hAnsiTheme="minorEastAsia" w:hint="eastAsia"/>
          <w:sz w:val="30"/>
          <w:szCs w:val="30"/>
        </w:rPr>
        <w:t>省军招办</w:t>
      </w:r>
      <w:proofErr w:type="gramEnd"/>
    </w:p>
    <w:p w:rsidR="00B64F72" w:rsidRPr="00F51C6F" w:rsidRDefault="00C841DB" w:rsidP="007E2633">
      <w:pPr>
        <w:spacing w:line="540" w:lineRule="exact"/>
        <w:ind w:firstLineChars="800" w:firstLine="2400"/>
        <w:rPr>
          <w:rFonts w:asciiTheme="minorEastAsia" w:hAnsiTheme="minorEastAsia"/>
          <w:sz w:val="30"/>
          <w:szCs w:val="30"/>
        </w:rPr>
      </w:pPr>
      <w:r w:rsidRPr="00F51C6F">
        <w:rPr>
          <w:rFonts w:asciiTheme="minorEastAsia" w:hAnsiTheme="minorEastAsia" w:hint="eastAsia"/>
          <w:sz w:val="30"/>
          <w:szCs w:val="30"/>
        </w:rPr>
        <w:t>邮编：330006</w:t>
      </w:r>
    </w:p>
    <w:p w:rsidR="009406DA" w:rsidRPr="00F51C6F" w:rsidRDefault="009406DA" w:rsidP="009D4708">
      <w:pPr>
        <w:spacing w:line="400" w:lineRule="exact"/>
        <w:rPr>
          <w:rFonts w:asciiTheme="minorEastAsia" w:hAnsiTheme="minorEastAsia"/>
          <w:sz w:val="28"/>
          <w:szCs w:val="28"/>
        </w:rPr>
        <w:sectPr w:rsidR="009406DA" w:rsidRPr="00F51C6F" w:rsidSect="00C841DB">
          <w:pgSz w:w="11906" w:h="16838"/>
          <w:pgMar w:top="1701" w:right="1418" w:bottom="1701" w:left="1474" w:header="851" w:footer="992" w:gutter="0"/>
          <w:cols w:space="425"/>
          <w:docGrid w:type="lines" w:linePitch="312"/>
        </w:sectPr>
      </w:pPr>
    </w:p>
    <w:p w:rsidR="00FE16D2" w:rsidRPr="00F51C6F" w:rsidRDefault="00D05595" w:rsidP="00FE16D2">
      <w:pPr>
        <w:spacing w:line="520" w:lineRule="atLeast"/>
        <w:jc w:val="center"/>
        <w:rPr>
          <w:rFonts w:ascii="方正小标宋简体" w:eastAsia="方正小标宋简体"/>
          <w:sz w:val="36"/>
          <w:szCs w:val="36"/>
        </w:rPr>
      </w:pPr>
      <w:r w:rsidRPr="00F51C6F">
        <w:rPr>
          <w:rFonts w:ascii="方正小标宋简体" w:eastAsia="方正小标宋简体" w:hAnsiTheme="minorEastAsia" w:hint="eastAsia"/>
          <w:sz w:val="36"/>
          <w:szCs w:val="36"/>
        </w:rPr>
        <w:lastRenderedPageBreak/>
        <w:t>2020</w:t>
      </w:r>
      <w:r w:rsidR="00FE16D2" w:rsidRPr="00F51C6F">
        <w:rPr>
          <w:rFonts w:ascii="方正小标宋简体" w:eastAsia="方正小标宋简体" w:hAnsiTheme="minorEastAsia" w:hint="eastAsia"/>
          <w:sz w:val="36"/>
          <w:szCs w:val="36"/>
        </w:rPr>
        <w:t>年江西省军队院校招生</w:t>
      </w:r>
      <w:r w:rsidR="00FE16D2" w:rsidRPr="00F51C6F">
        <w:rPr>
          <w:rFonts w:ascii="方正小标宋简体" w:eastAsia="方正小标宋简体" w:hint="eastAsia"/>
          <w:sz w:val="36"/>
          <w:szCs w:val="36"/>
        </w:rPr>
        <w:t>面试体检工作安排</w:t>
      </w: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504"/>
        <w:gridCol w:w="2869"/>
      </w:tblGrid>
      <w:tr w:rsidR="00F51C6F" w:rsidRPr="00F51C6F" w:rsidTr="00F36CBF">
        <w:trPr>
          <w:trHeight w:val="643"/>
        </w:trPr>
        <w:tc>
          <w:tcPr>
            <w:tcW w:w="616" w:type="pct"/>
            <w:shd w:val="clear" w:color="auto" w:fill="auto"/>
            <w:vAlign w:val="center"/>
          </w:tcPr>
          <w:p w:rsidR="00F36CBF" w:rsidRPr="00F51C6F" w:rsidRDefault="00F36CBF" w:rsidP="009A7A1F">
            <w:pPr>
              <w:spacing w:line="400" w:lineRule="exact"/>
              <w:jc w:val="center"/>
              <w:rPr>
                <w:rFonts w:eastAsia="黑体"/>
                <w:sz w:val="30"/>
                <w:szCs w:val="30"/>
              </w:rPr>
            </w:pPr>
            <w:r w:rsidRPr="00F51C6F">
              <w:rPr>
                <w:rFonts w:eastAsia="黑体" w:hint="eastAsia"/>
                <w:sz w:val="30"/>
                <w:szCs w:val="30"/>
              </w:rPr>
              <w:t>面</w:t>
            </w:r>
            <w:r w:rsidRPr="00F51C6F">
              <w:rPr>
                <w:rFonts w:eastAsia="黑体" w:hint="eastAsia"/>
                <w:sz w:val="30"/>
                <w:szCs w:val="30"/>
              </w:rPr>
              <w:t xml:space="preserve">  </w:t>
            </w:r>
            <w:r w:rsidRPr="00F51C6F">
              <w:rPr>
                <w:rFonts w:eastAsia="黑体" w:hint="eastAsia"/>
                <w:sz w:val="30"/>
                <w:szCs w:val="30"/>
              </w:rPr>
              <w:t>试</w:t>
            </w:r>
          </w:p>
          <w:p w:rsidR="00F36CBF" w:rsidRPr="00F51C6F" w:rsidRDefault="00F36CBF" w:rsidP="009A7A1F">
            <w:pPr>
              <w:spacing w:line="400" w:lineRule="exact"/>
              <w:jc w:val="center"/>
              <w:rPr>
                <w:rFonts w:eastAsia="黑体"/>
                <w:sz w:val="30"/>
                <w:szCs w:val="30"/>
              </w:rPr>
            </w:pPr>
            <w:r w:rsidRPr="00F51C6F">
              <w:rPr>
                <w:rFonts w:eastAsia="黑体" w:hint="eastAsia"/>
                <w:sz w:val="30"/>
                <w:szCs w:val="30"/>
              </w:rPr>
              <w:t>体检点</w:t>
            </w:r>
          </w:p>
        </w:tc>
        <w:tc>
          <w:tcPr>
            <w:tcW w:w="3278" w:type="pct"/>
            <w:shd w:val="clear" w:color="auto" w:fill="auto"/>
            <w:vAlign w:val="center"/>
          </w:tcPr>
          <w:p w:rsidR="00F36CBF" w:rsidRPr="00F51C6F" w:rsidRDefault="00F36CBF" w:rsidP="009A7A1F">
            <w:pPr>
              <w:spacing w:line="400" w:lineRule="exact"/>
              <w:jc w:val="center"/>
              <w:rPr>
                <w:rFonts w:eastAsia="黑体"/>
                <w:sz w:val="30"/>
                <w:szCs w:val="30"/>
              </w:rPr>
            </w:pPr>
            <w:r w:rsidRPr="00F51C6F">
              <w:rPr>
                <w:rFonts w:eastAsia="黑体" w:hint="eastAsia"/>
                <w:sz w:val="30"/>
                <w:szCs w:val="30"/>
              </w:rPr>
              <w:t>面试体检点地址及前往方法</w:t>
            </w:r>
          </w:p>
        </w:tc>
        <w:tc>
          <w:tcPr>
            <w:tcW w:w="1106" w:type="pct"/>
            <w:shd w:val="clear" w:color="auto" w:fill="auto"/>
            <w:vAlign w:val="center"/>
          </w:tcPr>
          <w:p w:rsidR="00F36CBF" w:rsidRPr="00F51C6F" w:rsidRDefault="00F36CBF" w:rsidP="009A7A1F">
            <w:pPr>
              <w:spacing w:line="400" w:lineRule="exact"/>
              <w:jc w:val="center"/>
              <w:rPr>
                <w:rFonts w:eastAsia="黑体"/>
                <w:sz w:val="30"/>
                <w:szCs w:val="30"/>
              </w:rPr>
            </w:pPr>
            <w:r w:rsidRPr="00F51C6F">
              <w:rPr>
                <w:rFonts w:eastAsia="黑体" w:hint="eastAsia"/>
                <w:sz w:val="30"/>
                <w:szCs w:val="30"/>
              </w:rPr>
              <w:t>时间安排</w:t>
            </w:r>
          </w:p>
        </w:tc>
      </w:tr>
      <w:tr w:rsidR="00F51C6F" w:rsidRPr="00F51C6F" w:rsidTr="00376437">
        <w:trPr>
          <w:trHeight w:val="4581"/>
        </w:trPr>
        <w:tc>
          <w:tcPr>
            <w:tcW w:w="616" w:type="pct"/>
            <w:shd w:val="clear" w:color="auto" w:fill="auto"/>
            <w:vAlign w:val="center"/>
          </w:tcPr>
          <w:p w:rsidR="00376437" w:rsidRPr="00F51C6F" w:rsidRDefault="00376437" w:rsidP="009A7A1F">
            <w:pPr>
              <w:spacing w:line="400" w:lineRule="exact"/>
              <w:jc w:val="center"/>
              <w:rPr>
                <w:rFonts w:ascii="仿宋_GB2312" w:eastAsia="仿宋_GB2312"/>
                <w:sz w:val="30"/>
                <w:szCs w:val="30"/>
              </w:rPr>
            </w:pPr>
            <w:r w:rsidRPr="00F51C6F">
              <w:rPr>
                <w:rFonts w:ascii="仿宋_GB2312" w:eastAsia="仿宋_GB2312" w:hint="eastAsia"/>
                <w:sz w:val="30"/>
                <w:szCs w:val="30"/>
              </w:rPr>
              <w:t>联勤保障部队第908医院</w:t>
            </w:r>
          </w:p>
        </w:tc>
        <w:tc>
          <w:tcPr>
            <w:tcW w:w="3278" w:type="pct"/>
            <w:shd w:val="clear" w:color="auto" w:fill="auto"/>
            <w:vAlign w:val="center"/>
          </w:tcPr>
          <w:p w:rsidR="00376437" w:rsidRPr="00F51C6F" w:rsidRDefault="00376437" w:rsidP="009A7A1F">
            <w:pPr>
              <w:spacing w:line="400" w:lineRule="exact"/>
              <w:ind w:firstLineChars="100" w:firstLine="301"/>
              <w:rPr>
                <w:rFonts w:ascii="仿宋_GB2312" w:eastAsia="仿宋_GB2312"/>
                <w:sz w:val="30"/>
                <w:szCs w:val="30"/>
              </w:rPr>
            </w:pPr>
            <w:r w:rsidRPr="00F51C6F">
              <w:rPr>
                <w:rFonts w:ascii="黑体" w:eastAsia="黑体" w:hAnsi="黑体" w:hint="eastAsia"/>
                <w:b/>
                <w:sz w:val="30"/>
                <w:szCs w:val="30"/>
              </w:rPr>
              <w:t>地    址：</w:t>
            </w:r>
            <w:r w:rsidRPr="00F51C6F">
              <w:rPr>
                <w:rFonts w:ascii="仿宋_GB2312" w:eastAsia="仿宋_GB2312" w:hint="eastAsia"/>
                <w:sz w:val="30"/>
                <w:szCs w:val="30"/>
              </w:rPr>
              <w:t>南昌市井冈山大道1028号（原94医院）。</w:t>
            </w:r>
          </w:p>
          <w:p w:rsidR="00376437" w:rsidRPr="00F51C6F" w:rsidRDefault="00376437" w:rsidP="007E293B">
            <w:pPr>
              <w:spacing w:line="400" w:lineRule="exact"/>
              <w:ind w:firstLineChars="99" w:firstLine="298"/>
              <w:rPr>
                <w:rFonts w:ascii="黑体" w:eastAsia="黑体" w:hAnsi="黑体"/>
                <w:b/>
                <w:sz w:val="30"/>
                <w:szCs w:val="30"/>
              </w:rPr>
            </w:pPr>
            <w:r w:rsidRPr="00F51C6F">
              <w:rPr>
                <w:rFonts w:ascii="黑体" w:eastAsia="黑体" w:hAnsi="黑体" w:hint="eastAsia"/>
                <w:b/>
                <w:sz w:val="30"/>
                <w:szCs w:val="30"/>
              </w:rPr>
              <w:t>前往方法：</w:t>
            </w:r>
          </w:p>
          <w:p w:rsidR="00376437" w:rsidRPr="00F51C6F" w:rsidRDefault="00376437" w:rsidP="009A7A1F">
            <w:pPr>
              <w:pStyle w:val="a6"/>
              <w:numPr>
                <w:ilvl w:val="0"/>
                <w:numId w:val="2"/>
              </w:numPr>
              <w:spacing w:line="400" w:lineRule="exact"/>
              <w:ind w:firstLineChars="0"/>
              <w:rPr>
                <w:rFonts w:ascii="仿宋_GB2312" w:eastAsia="仿宋_GB2312"/>
                <w:sz w:val="30"/>
                <w:szCs w:val="30"/>
              </w:rPr>
            </w:pPr>
            <w:r w:rsidRPr="00F51C6F">
              <w:rPr>
                <w:rFonts w:ascii="仿宋_GB2312" w:eastAsia="仿宋_GB2312" w:hint="eastAsia"/>
                <w:b/>
                <w:sz w:val="30"/>
                <w:szCs w:val="30"/>
              </w:rPr>
              <w:t>南昌考生，</w:t>
            </w:r>
            <w:r w:rsidRPr="00F51C6F">
              <w:rPr>
                <w:rFonts w:ascii="仿宋_GB2312" w:eastAsia="仿宋_GB2312" w:hint="eastAsia"/>
                <w:sz w:val="30"/>
                <w:szCs w:val="30"/>
              </w:rPr>
              <w:t>可乘坐公交1路、16路、29路、88路、89路、106路、116路、123路、127路、176路、179路、201路、203路、212路、248路，在“坛子口立交”站下车。</w:t>
            </w:r>
          </w:p>
          <w:p w:rsidR="00376437" w:rsidRPr="00F51C6F" w:rsidRDefault="00376437" w:rsidP="009A7A1F">
            <w:pPr>
              <w:pStyle w:val="a6"/>
              <w:numPr>
                <w:ilvl w:val="0"/>
                <w:numId w:val="2"/>
              </w:numPr>
              <w:spacing w:line="400" w:lineRule="exact"/>
              <w:ind w:firstLineChars="0"/>
              <w:rPr>
                <w:rFonts w:ascii="仿宋_GB2312" w:eastAsia="仿宋_GB2312"/>
                <w:sz w:val="30"/>
                <w:szCs w:val="30"/>
              </w:rPr>
            </w:pPr>
            <w:r w:rsidRPr="00F51C6F">
              <w:rPr>
                <w:rFonts w:ascii="仿宋_GB2312" w:eastAsia="仿宋_GB2312" w:hint="eastAsia"/>
                <w:b/>
                <w:sz w:val="30"/>
                <w:szCs w:val="30"/>
              </w:rPr>
              <w:t>外地考生，</w:t>
            </w:r>
            <w:r w:rsidRPr="00F51C6F">
              <w:rPr>
                <w:rFonts w:ascii="仿宋_GB2312" w:eastAsia="仿宋_GB2312" w:hint="eastAsia"/>
                <w:sz w:val="30"/>
                <w:szCs w:val="30"/>
              </w:rPr>
              <w:t>在</w:t>
            </w:r>
            <w:r w:rsidRPr="00F51C6F">
              <w:rPr>
                <w:rFonts w:ascii="仿宋_GB2312" w:eastAsia="仿宋_GB2312" w:hint="eastAsia"/>
                <w:b/>
                <w:sz w:val="30"/>
                <w:szCs w:val="30"/>
              </w:rPr>
              <w:t>南昌火车站</w:t>
            </w:r>
            <w:r w:rsidRPr="00F51C6F">
              <w:rPr>
                <w:rFonts w:ascii="仿宋_GB2312" w:eastAsia="仿宋_GB2312" w:hint="eastAsia"/>
                <w:sz w:val="30"/>
                <w:szCs w:val="30"/>
              </w:rPr>
              <w:t>可乘坐公交29路、89路，在</w:t>
            </w:r>
            <w:r w:rsidRPr="00F51C6F">
              <w:rPr>
                <w:rFonts w:ascii="仿宋_GB2312" w:eastAsia="仿宋_GB2312" w:hint="eastAsia"/>
                <w:b/>
                <w:sz w:val="30"/>
                <w:szCs w:val="30"/>
              </w:rPr>
              <w:t>昌南客运站</w:t>
            </w:r>
            <w:r w:rsidRPr="00F51C6F">
              <w:rPr>
                <w:rFonts w:ascii="仿宋_GB2312" w:eastAsia="仿宋_GB2312" w:hint="eastAsia"/>
                <w:sz w:val="30"/>
                <w:szCs w:val="30"/>
              </w:rPr>
              <w:t>可乘坐公交88路、201路、203路，在</w:t>
            </w:r>
            <w:r w:rsidRPr="00F51C6F">
              <w:rPr>
                <w:rFonts w:ascii="仿宋_GB2312" w:eastAsia="仿宋_GB2312" w:hint="eastAsia"/>
                <w:b/>
                <w:sz w:val="30"/>
                <w:szCs w:val="30"/>
              </w:rPr>
              <w:t>青山客运站</w:t>
            </w:r>
            <w:r w:rsidRPr="00F51C6F">
              <w:rPr>
                <w:rFonts w:ascii="仿宋_GB2312" w:eastAsia="仿宋_GB2312" w:hint="eastAsia"/>
                <w:sz w:val="30"/>
                <w:szCs w:val="30"/>
              </w:rPr>
              <w:t>可乘坐公交1路、88路，在“坛子口立交”站下车；在</w:t>
            </w:r>
            <w:r w:rsidRPr="00F51C6F">
              <w:rPr>
                <w:rFonts w:ascii="仿宋_GB2312" w:eastAsia="仿宋_GB2312" w:hint="eastAsia"/>
                <w:b/>
                <w:sz w:val="30"/>
                <w:szCs w:val="30"/>
              </w:rPr>
              <w:t>高铁西客站</w:t>
            </w:r>
            <w:r w:rsidRPr="00F51C6F">
              <w:rPr>
                <w:rFonts w:ascii="仿宋_GB2312" w:eastAsia="仿宋_GB2312" w:hint="eastAsia"/>
                <w:sz w:val="30"/>
                <w:szCs w:val="30"/>
              </w:rPr>
              <w:t>可乘坐公交“火车站至西客站定制线”，在“洪城</w:t>
            </w:r>
            <w:proofErr w:type="gramStart"/>
            <w:r w:rsidRPr="00F51C6F">
              <w:rPr>
                <w:rFonts w:ascii="仿宋_GB2312" w:eastAsia="仿宋_GB2312" w:hint="eastAsia"/>
                <w:sz w:val="30"/>
                <w:szCs w:val="30"/>
              </w:rPr>
              <w:t>一</w:t>
            </w:r>
            <w:proofErr w:type="gramEnd"/>
            <w:r w:rsidRPr="00F51C6F">
              <w:rPr>
                <w:rFonts w:ascii="仿宋_GB2312" w:eastAsia="仿宋_GB2312" w:hint="eastAsia"/>
                <w:sz w:val="30"/>
                <w:szCs w:val="30"/>
              </w:rPr>
              <w:t>卡通营业点”站下车。</w:t>
            </w:r>
          </w:p>
        </w:tc>
        <w:tc>
          <w:tcPr>
            <w:tcW w:w="1106" w:type="pct"/>
            <w:shd w:val="clear" w:color="auto" w:fill="auto"/>
            <w:vAlign w:val="center"/>
          </w:tcPr>
          <w:p w:rsidR="00376437" w:rsidRPr="00F51C6F" w:rsidRDefault="00376437" w:rsidP="00010B26">
            <w:pPr>
              <w:spacing w:line="400" w:lineRule="exact"/>
              <w:jc w:val="center"/>
              <w:rPr>
                <w:rFonts w:ascii="仿宋_GB2312" w:eastAsia="仿宋_GB2312"/>
                <w:sz w:val="30"/>
                <w:szCs w:val="30"/>
              </w:rPr>
            </w:pPr>
            <w:r w:rsidRPr="00F51C6F">
              <w:rPr>
                <w:rFonts w:ascii="仿宋_GB2312" w:eastAsia="仿宋_GB2312" w:hint="eastAsia"/>
                <w:sz w:val="28"/>
                <w:szCs w:val="28"/>
              </w:rPr>
              <w:t>7月27日至8月1日，各设区市考生面试</w:t>
            </w:r>
            <w:r w:rsidR="00010B26" w:rsidRPr="00F51C6F">
              <w:rPr>
                <w:rFonts w:ascii="仿宋_GB2312" w:eastAsia="仿宋_GB2312" w:hint="eastAsia"/>
                <w:sz w:val="28"/>
                <w:szCs w:val="28"/>
              </w:rPr>
              <w:t>体检</w:t>
            </w:r>
            <w:r w:rsidRPr="00F51C6F">
              <w:rPr>
                <w:rFonts w:ascii="仿宋_GB2312" w:eastAsia="仿宋_GB2312" w:hint="eastAsia"/>
                <w:sz w:val="28"/>
                <w:szCs w:val="28"/>
              </w:rPr>
              <w:t>具体时间安排由当地人武部通知，或者考生登陆教育考试院网站查询</w:t>
            </w:r>
          </w:p>
        </w:tc>
      </w:tr>
      <w:tr w:rsidR="00F51C6F" w:rsidRPr="00F51C6F" w:rsidTr="00F36CBF">
        <w:trPr>
          <w:trHeight w:val="2503"/>
        </w:trPr>
        <w:tc>
          <w:tcPr>
            <w:tcW w:w="616" w:type="pct"/>
            <w:shd w:val="clear" w:color="auto" w:fill="auto"/>
            <w:vAlign w:val="center"/>
          </w:tcPr>
          <w:p w:rsidR="00F36CBF" w:rsidRPr="00F51C6F" w:rsidRDefault="00F36CBF" w:rsidP="009A7A1F">
            <w:pPr>
              <w:spacing w:line="400" w:lineRule="exact"/>
              <w:jc w:val="center"/>
              <w:rPr>
                <w:rFonts w:ascii="楷体_GB2312" w:eastAsia="楷体_GB2312"/>
                <w:b/>
                <w:sz w:val="30"/>
                <w:szCs w:val="30"/>
              </w:rPr>
            </w:pPr>
            <w:r w:rsidRPr="00F51C6F">
              <w:rPr>
                <w:rFonts w:ascii="楷体_GB2312" w:eastAsia="楷体_GB2312" w:hint="eastAsia"/>
                <w:b/>
                <w:sz w:val="30"/>
                <w:szCs w:val="30"/>
              </w:rPr>
              <w:t>备  注</w:t>
            </w:r>
          </w:p>
        </w:tc>
        <w:tc>
          <w:tcPr>
            <w:tcW w:w="4384" w:type="pct"/>
            <w:gridSpan w:val="2"/>
            <w:shd w:val="clear" w:color="auto" w:fill="auto"/>
            <w:vAlign w:val="center"/>
          </w:tcPr>
          <w:p w:rsidR="00F36CBF" w:rsidRPr="00F51C6F" w:rsidRDefault="00F36CBF" w:rsidP="009A7A1F">
            <w:pPr>
              <w:spacing w:line="400" w:lineRule="exact"/>
              <w:rPr>
                <w:rFonts w:ascii="仿宋_GB2312" w:eastAsia="仿宋_GB2312"/>
                <w:sz w:val="30"/>
                <w:szCs w:val="30"/>
              </w:rPr>
            </w:pPr>
            <w:r w:rsidRPr="00F51C6F">
              <w:rPr>
                <w:rFonts w:ascii="仿宋_GB2312" w:eastAsia="仿宋_GB2312" w:hint="eastAsia"/>
                <w:sz w:val="30"/>
                <w:szCs w:val="30"/>
              </w:rPr>
              <w:t xml:space="preserve">  1. 面试体检</w:t>
            </w:r>
            <w:r w:rsidR="009A7A1F" w:rsidRPr="00F51C6F">
              <w:rPr>
                <w:rFonts w:ascii="仿宋_GB2312" w:eastAsia="仿宋_GB2312" w:hint="eastAsia"/>
                <w:sz w:val="30"/>
                <w:szCs w:val="30"/>
              </w:rPr>
              <w:t>前一天20时后不要进食，</w:t>
            </w:r>
            <w:r w:rsidRPr="00F51C6F">
              <w:rPr>
                <w:rFonts w:ascii="仿宋_GB2312" w:eastAsia="仿宋_GB2312" w:hint="eastAsia"/>
                <w:sz w:val="30"/>
                <w:szCs w:val="30"/>
              </w:rPr>
              <w:t>当天必须</w:t>
            </w:r>
            <w:r w:rsidR="009A7A1F" w:rsidRPr="00F51C6F">
              <w:rPr>
                <w:rFonts w:ascii="黑体" w:eastAsia="黑体" w:hAnsi="黑体" w:hint="eastAsia"/>
                <w:b/>
                <w:sz w:val="30"/>
                <w:szCs w:val="30"/>
              </w:rPr>
              <w:t>空腹，</w:t>
            </w:r>
            <w:r w:rsidR="009A7A1F" w:rsidRPr="00F51C6F">
              <w:rPr>
                <w:rFonts w:ascii="仿宋_GB2312" w:eastAsia="仿宋_GB2312" w:hint="eastAsia"/>
                <w:sz w:val="30"/>
                <w:szCs w:val="30"/>
              </w:rPr>
              <w:t>7时30分进站</w:t>
            </w:r>
            <w:r w:rsidR="007E293B" w:rsidRPr="00F51C6F">
              <w:rPr>
                <w:rFonts w:ascii="仿宋_GB2312" w:eastAsia="仿宋_GB2312" w:hint="eastAsia"/>
                <w:sz w:val="30"/>
                <w:szCs w:val="30"/>
              </w:rPr>
              <w:t>。</w:t>
            </w:r>
          </w:p>
          <w:p w:rsidR="00F36CBF" w:rsidRPr="00F51C6F" w:rsidRDefault="00F36CBF" w:rsidP="009A7A1F">
            <w:pPr>
              <w:spacing w:line="400" w:lineRule="exact"/>
              <w:ind w:firstLineChars="100" w:firstLine="300"/>
              <w:rPr>
                <w:rFonts w:ascii="仿宋_GB2312" w:eastAsia="仿宋_GB2312"/>
                <w:sz w:val="30"/>
                <w:szCs w:val="30"/>
              </w:rPr>
            </w:pPr>
            <w:r w:rsidRPr="00F51C6F">
              <w:rPr>
                <w:rFonts w:ascii="仿宋_GB2312" w:eastAsia="仿宋_GB2312" w:hint="eastAsia"/>
                <w:sz w:val="30"/>
                <w:szCs w:val="30"/>
              </w:rPr>
              <w:t>2. 考生须携带准考证、身份证、面试政考表（表上内容应填写完整并粘贴好照片）</w:t>
            </w:r>
            <w:r w:rsidR="007E293B" w:rsidRPr="00F51C6F">
              <w:rPr>
                <w:rFonts w:ascii="仿宋_GB2312" w:eastAsia="仿宋_GB2312" w:hint="eastAsia"/>
                <w:sz w:val="30"/>
                <w:szCs w:val="30"/>
              </w:rPr>
              <w:t>。</w:t>
            </w:r>
          </w:p>
          <w:p w:rsidR="00F36CBF" w:rsidRPr="00F51C6F" w:rsidRDefault="00F36CBF" w:rsidP="009A7A1F">
            <w:pPr>
              <w:spacing w:line="400" w:lineRule="exact"/>
              <w:ind w:firstLineChars="100" w:firstLine="300"/>
              <w:rPr>
                <w:rFonts w:ascii="仿宋_GB2312" w:eastAsia="仿宋_GB2312"/>
                <w:sz w:val="30"/>
                <w:szCs w:val="30"/>
              </w:rPr>
            </w:pPr>
            <w:r w:rsidRPr="00F51C6F">
              <w:rPr>
                <w:rFonts w:ascii="仿宋_GB2312" w:eastAsia="仿宋_GB2312" w:hint="eastAsia"/>
                <w:sz w:val="30"/>
                <w:szCs w:val="30"/>
              </w:rPr>
              <w:t>3.</w:t>
            </w:r>
            <w:r w:rsidR="00871254" w:rsidRPr="00F51C6F">
              <w:rPr>
                <w:rFonts w:ascii="仿宋_GB2312" w:eastAsia="仿宋_GB2312" w:hint="eastAsia"/>
                <w:sz w:val="30"/>
                <w:szCs w:val="30"/>
              </w:rPr>
              <w:t xml:space="preserve"> 进入面试体检点</w:t>
            </w:r>
            <w:r w:rsidR="00DE03A0" w:rsidRPr="00F51C6F">
              <w:rPr>
                <w:rFonts w:ascii="仿宋_GB2312" w:eastAsia="仿宋_GB2312" w:hint="eastAsia"/>
                <w:sz w:val="30"/>
                <w:szCs w:val="30"/>
              </w:rPr>
              <w:t>体温需低于37.3℃</w:t>
            </w:r>
            <w:r w:rsidR="00871254" w:rsidRPr="00F51C6F">
              <w:rPr>
                <w:rFonts w:ascii="仿宋_GB2312" w:eastAsia="仿宋_GB2312" w:hint="eastAsia"/>
                <w:sz w:val="30"/>
                <w:szCs w:val="30"/>
              </w:rPr>
              <w:t>，</w:t>
            </w:r>
            <w:r w:rsidR="00DE03A0" w:rsidRPr="00F51C6F">
              <w:rPr>
                <w:rFonts w:ascii="仿宋_GB2312" w:eastAsia="仿宋_GB2312" w:hint="eastAsia"/>
                <w:sz w:val="30"/>
                <w:szCs w:val="30"/>
              </w:rPr>
              <w:t>并提供健康通行码“绿码”等健康证明，</w:t>
            </w:r>
            <w:r w:rsidR="00871254" w:rsidRPr="00F51C6F">
              <w:rPr>
                <w:rFonts w:ascii="仿宋_GB2312" w:eastAsia="仿宋_GB2312" w:hint="eastAsia"/>
                <w:sz w:val="30"/>
                <w:szCs w:val="30"/>
              </w:rPr>
              <w:t>全程佩戴防护口罩。</w:t>
            </w:r>
          </w:p>
          <w:p w:rsidR="00F36CBF" w:rsidRPr="00F51C6F" w:rsidRDefault="00F36CBF" w:rsidP="00871254">
            <w:pPr>
              <w:spacing w:line="400" w:lineRule="exact"/>
              <w:rPr>
                <w:rFonts w:ascii="仿宋_GB2312" w:eastAsia="仿宋_GB2312"/>
                <w:sz w:val="30"/>
                <w:szCs w:val="30"/>
              </w:rPr>
            </w:pPr>
            <w:r w:rsidRPr="00F51C6F">
              <w:rPr>
                <w:rFonts w:ascii="仿宋_GB2312" w:eastAsia="仿宋_GB2312" w:hint="eastAsia"/>
                <w:sz w:val="30"/>
                <w:szCs w:val="30"/>
              </w:rPr>
              <w:t xml:space="preserve">  4.</w:t>
            </w:r>
            <w:r w:rsidR="009A7A1F" w:rsidRPr="00F51C6F">
              <w:rPr>
                <w:rFonts w:ascii="仿宋_GB2312" w:eastAsia="仿宋_GB2312" w:hint="eastAsia"/>
                <w:sz w:val="30"/>
                <w:szCs w:val="30"/>
              </w:rPr>
              <w:t xml:space="preserve"> </w:t>
            </w:r>
            <w:r w:rsidRPr="00F51C6F">
              <w:rPr>
                <w:rFonts w:ascii="仿宋_GB2312" w:eastAsia="仿宋_GB2312" w:hint="eastAsia"/>
                <w:sz w:val="30"/>
                <w:szCs w:val="30"/>
              </w:rPr>
              <w:t>对体检结果有异议的，可于</w:t>
            </w:r>
            <w:bookmarkStart w:id="0" w:name="_GoBack"/>
            <w:bookmarkEnd w:id="0"/>
            <w:r w:rsidR="00871254" w:rsidRPr="00F51C6F">
              <w:rPr>
                <w:rFonts w:ascii="仿宋_GB2312" w:eastAsia="仿宋_GB2312" w:hint="eastAsia"/>
                <w:sz w:val="30"/>
                <w:szCs w:val="30"/>
              </w:rPr>
              <w:t>8</w:t>
            </w:r>
            <w:r w:rsidRPr="00F51C6F">
              <w:rPr>
                <w:rFonts w:ascii="仿宋_GB2312" w:eastAsia="仿宋_GB2312" w:hint="eastAsia"/>
                <w:sz w:val="30"/>
                <w:szCs w:val="30"/>
              </w:rPr>
              <w:t>月4日在</w:t>
            </w:r>
            <w:r w:rsidR="009A7A1F" w:rsidRPr="00F51C6F">
              <w:rPr>
                <w:rFonts w:ascii="仿宋_GB2312" w:eastAsia="仿宋_GB2312" w:hint="eastAsia"/>
                <w:sz w:val="30"/>
                <w:szCs w:val="30"/>
              </w:rPr>
              <w:t>面试体检点</w:t>
            </w:r>
            <w:r w:rsidRPr="00F51C6F">
              <w:rPr>
                <w:rFonts w:ascii="仿宋_GB2312" w:eastAsia="仿宋_GB2312" w:hint="eastAsia"/>
                <w:sz w:val="30"/>
                <w:szCs w:val="30"/>
              </w:rPr>
              <w:t>复查，其中可以通过服用药物或其他治疗手段影响检查结果的项目不予复查。</w:t>
            </w:r>
          </w:p>
        </w:tc>
      </w:tr>
    </w:tbl>
    <w:p w:rsidR="00B64F72" w:rsidRPr="00F51C6F" w:rsidRDefault="00B64F72" w:rsidP="00E637F7">
      <w:pPr>
        <w:spacing w:line="20" w:lineRule="exact"/>
        <w:rPr>
          <w:rFonts w:asciiTheme="minorEastAsia" w:hAnsiTheme="minorEastAsia"/>
          <w:sz w:val="28"/>
          <w:szCs w:val="28"/>
        </w:rPr>
      </w:pPr>
    </w:p>
    <w:sectPr w:rsidR="00B64F72" w:rsidRPr="00F51C6F" w:rsidSect="009406DA">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54" w:rsidRDefault="00871254" w:rsidP="00363588">
      <w:r>
        <w:separator/>
      </w:r>
    </w:p>
  </w:endnote>
  <w:endnote w:type="continuationSeparator" w:id="0">
    <w:p w:rsidR="00871254" w:rsidRDefault="00871254" w:rsidP="0036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54" w:rsidRDefault="00871254" w:rsidP="00363588">
      <w:r>
        <w:separator/>
      </w:r>
    </w:p>
  </w:footnote>
  <w:footnote w:type="continuationSeparator" w:id="0">
    <w:p w:rsidR="00871254" w:rsidRDefault="00871254" w:rsidP="0036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292"/>
    <w:multiLevelType w:val="hybridMultilevel"/>
    <w:tmpl w:val="18DE684C"/>
    <w:lvl w:ilvl="0" w:tplc="C8528724">
      <w:start w:val="1"/>
      <w:numFmt w:val="decimalEnclosedCircle"/>
      <w:lvlText w:val="%1"/>
      <w:lvlJc w:val="left"/>
      <w:pPr>
        <w:ind w:left="600" w:hanging="360"/>
      </w:pPr>
      <w:rPr>
        <w:rFonts w:ascii="仿宋" w:eastAsia="仿宋" w:hAnsi="仿宋"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335B6D37"/>
    <w:multiLevelType w:val="hybridMultilevel"/>
    <w:tmpl w:val="9864DBE2"/>
    <w:lvl w:ilvl="0" w:tplc="B8E8195E">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27"/>
    <w:rsid w:val="00010B26"/>
    <w:rsid w:val="000E4BCA"/>
    <w:rsid w:val="000E6967"/>
    <w:rsid w:val="001260C3"/>
    <w:rsid w:val="001800F9"/>
    <w:rsid w:val="001B0CA2"/>
    <w:rsid w:val="001C664D"/>
    <w:rsid w:val="001D07E3"/>
    <w:rsid w:val="001D1E77"/>
    <w:rsid w:val="001E10D3"/>
    <w:rsid w:val="001E120B"/>
    <w:rsid w:val="001F59BF"/>
    <w:rsid w:val="002038B6"/>
    <w:rsid w:val="00217F88"/>
    <w:rsid w:val="00232727"/>
    <w:rsid w:val="0023736C"/>
    <w:rsid w:val="00246028"/>
    <w:rsid w:val="002B153A"/>
    <w:rsid w:val="002D4A2A"/>
    <w:rsid w:val="00323D39"/>
    <w:rsid w:val="00363588"/>
    <w:rsid w:val="00376437"/>
    <w:rsid w:val="00380E12"/>
    <w:rsid w:val="003E62BF"/>
    <w:rsid w:val="003F3487"/>
    <w:rsid w:val="004733FB"/>
    <w:rsid w:val="004B7BD5"/>
    <w:rsid w:val="00560D17"/>
    <w:rsid w:val="00593CF5"/>
    <w:rsid w:val="005D0C86"/>
    <w:rsid w:val="00643C03"/>
    <w:rsid w:val="006B0C41"/>
    <w:rsid w:val="006D4660"/>
    <w:rsid w:val="007370E3"/>
    <w:rsid w:val="007C0806"/>
    <w:rsid w:val="007C6E37"/>
    <w:rsid w:val="007E2633"/>
    <w:rsid w:val="007E293B"/>
    <w:rsid w:val="00817A8D"/>
    <w:rsid w:val="00871254"/>
    <w:rsid w:val="008C0663"/>
    <w:rsid w:val="008D256D"/>
    <w:rsid w:val="008E3781"/>
    <w:rsid w:val="00935459"/>
    <w:rsid w:val="009406DA"/>
    <w:rsid w:val="00955298"/>
    <w:rsid w:val="009556C2"/>
    <w:rsid w:val="00974A36"/>
    <w:rsid w:val="009964A9"/>
    <w:rsid w:val="009A7A1F"/>
    <w:rsid w:val="009D4708"/>
    <w:rsid w:val="00A26A02"/>
    <w:rsid w:val="00A50B14"/>
    <w:rsid w:val="00A51DDE"/>
    <w:rsid w:val="00A92235"/>
    <w:rsid w:val="00AB751E"/>
    <w:rsid w:val="00AF522D"/>
    <w:rsid w:val="00B00424"/>
    <w:rsid w:val="00B221CE"/>
    <w:rsid w:val="00B26DCF"/>
    <w:rsid w:val="00B54D8C"/>
    <w:rsid w:val="00B64F72"/>
    <w:rsid w:val="00B7633F"/>
    <w:rsid w:val="00B85796"/>
    <w:rsid w:val="00BC420A"/>
    <w:rsid w:val="00BD5299"/>
    <w:rsid w:val="00C841DB"/>
    <w:rsid w:val="00CA635D"/>
    <w:rsid w:val="00CC3A9B"/>
    <w:rsid w:val="00D05595"/>
    <w:rsid w:val="00D06A7B"/>
    <w:rsid w:val="00D76455"/>
    <w:rsid w:val="00DE03A0"/>
    <w:rsid w:val="00E637F7"/>
    <w:rsid w:val="00E744BD"/>
    <w:rsid w:val="00E76795"/>
    <w:rsid w:val="00E9636E"/>
    <w:rsid w:val="00EE1CAD"/>
    <w:rsid w:val="00EE215A"/>
    <w:rsid w:val="00F07207"/>
    <w:rsid w:val="00F3201F"/>
    <w:rsid w:val="00F36CBF"/>
    <w:rsid w:val="00F51C6F"/>
    <w:rsid w:val="00F953B4"/>
    <w:rsid w:val="00FE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588"/>
    <w:rPr>
      <w:sz w:val="18"/>
      <w:szCs w:val="18"/>
    </w:rPr>
  </w:style>
  <w:style w:type="paragraph" w:styleId="a4">
    <w:name w:val="footer"/>
    <w:basedOn w:val="a"/>
    <w:link w:val="Char0"/>
    <w:uiPriority w:val="99"/>
    <w:unhideWhenUsed/>
    <w:rsid w:val="00363588"/>
    <w:pPr>
      <w:tabs>
        <w:tab w:val="center" w:pos="4153"/>
        <w:tab w:val="right" w:pos="8306"/>
      </w:tabs>
      <w:snapToGrid w:val="0"/>
      <w:jc w:val="left"/>
    </w:pPr>
    <w:rPr>
      <w:sz w:val="18"/>
      <w:szCs w:val="18"/>
    </w:rPr>
  </w:style>
  <w:style w:type="character" w:customStyle="1" w:styleId="Char0">
    <w:name w:val="页脚 Char"/>
    <w:basedOn w:val="a0"/>
    <w:link w:val="a4"/>
    <w:uiPriority w:val="99"/>
    <w:rsid w:val="00363588"/>
    <w:rPr>
      <w:sz w:val="18"/>
      <w:szCs w:val="18"/>
    </w:rPr>
  </w:style>
  <w:style w:type="character" w:styleId="a5">
    <w:name w:val="Hyperlink"/>
    <w:basedOn w:val="a0"/>
    <w:uiPriority w:val="99"/>
    <w:unhideWhenUsed/>
    <w:rsid w:val="00380E12"/>
    <w:rPr>
      <w:color w:val="0000FF" w:themeColor="hyperlink"/>
      <w:u w:val="single"/>
    </w:rPr>
  </w:style>
  <w:style w:type="paragraph" w:styleId="a6">
    <w:name w:val="List Paragraph"/>
    <w:basedOn w:val="a"/>
    <w:uiPriority w:val="34"/>
    <w:qFormat/>
    <w:rsid w:val="00D06A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588"/>
    <w:rPr>
      <w:sz w:val="18"/>
      <w:szCs w:val="18"/>
    </w:rPr>
  </w:style>
  <w:style w:type="paragraph" w:styleId="a4">
    <w:name w:val="footer"/>
    <w:basedOn w:val="a"/>
    <w:link w:val="Char0"/>
    <w:uiPriority w:val="99"/>
    <w:unhideWhenUsed/>
    <w:rsid w:val="00363588"/>
    <w:pPr>
      <w:tabs>
        <w:tab w:val="center" w:pos="4153"/>
        <w:tab w:val="right" w:pos="8306"/>
      </w:tabs>
      <w:snapToGrid w:val="0"/>
      <w:jc w:val="left"/>
    </w:pPr>
    <w:rPr>
      <w:sz w:val="18"/>
      <w:szCs w:val="18"/>
    </w:rPr>
  </w:style>
  <w:style w:type="character" w:customStyle="1" w:styleId="Char0">
    <w:name w:val="页脚 Char"/>
    <w:basedOn w:val="a0"/>
    <w:link w:val="a4"/>
    <w:uiPriority w:val="99"/>
    <w:rsid w:val="00363588"/>
    <w:rPr>
      <w:sz w:val="18"/>
      <w:szCs w:val="18"/>
    </w:rPr>
  </w:style>
  <w:style w:type="character" w:styleId="a5">
    <w:name w:val="Hyperlink"/>
    <w:basedOn w:val="a0"/>
    <w:uiPriority w:val="99"/>
    <w:unhideWhenUsed/>
    <w:rsid w:val="00380E12"/>
    <w:rPr>
      <w:color w:val="0000FF" w:themeColor="hyperlink"/>
      <w:u w:val="single"/>
    </w:rPr>
  </w:style>
  <w:style w:type="paragraph" w:styleId="a6">
    <w:name w:val="List Paragraph"/>
    <w:basedOn w:val="a"/>
    <w:uiPriority w:val="34"/>
    <w:qFormat/>
    <w:rsid w:val="00D06A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cp:lastModifiedBy>
  <cp:revision>7</cp:revision>
  <cp:lastPrinted>2019-06-12T01:25:00Z</cp:lastPrinted>
  <dcterms:created xsi:type="dcterms:W3CDTF">2020-07-08T12:33:00Z</dcterms:created>
  <dcterms:modified xsi:type="dcterms:W3CDTF">2020-07-10T03:08:00Z</dcterms:modified>
</cp:coreProperties>
</file>